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Det gamla trädet med Odqvistar</w:t>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 ⁓ EN SLÄKTBOK ⁓ </w:t>
      </w:r>
    </w:p>
    <w:p w:rsidR="00000000" w:rsidDel="00000000" w:rsidP="00000000" w:rsidRDefault="00000000" w:rsidRPr="00000000" w14:paraId="00000003">
      <w:pPr>
        <w:jc w:val="center"/>
        <w:rPr>
          <w:i w:val="1"/>
        </w:rPr>
      </w:pPr>
      <w:r w:rsidDel="00000000" w:rsidR="00000000" w:rsidRPr="00000000">
        <w:rPr>
          <w:i w:val="1"/>
          <w:rtl w:val="0"/>
        </w:rPr>
        <w:t xml:space="preserve">rötter, stam, grenar, kvistar, knoppar, blad, blommor och frön</w:t>
      </w:r>
    </w:p>
    <w:p w:rsidR="00000000" w:rsidDel="00000000" w:rsidP="00000000" w:rsidRDefault="00000000" w:rsidRPr="00000000" w14:paraId="00000004">
      <w:pPr>
        <w:jc w:val="center"/>
        <w:rPr>
          <w:i w:val="1"/>
        </w:rPr>
      </w:pPr>
      <w:r w:rsidDel="00000000" w:rsidR="00000000" w:rsidRPr="00000000">
        <w:rPr>
          <w:rtl w:val="0"/>
        </w:rPr>
      </w:r>
    </w:p>
    <w:p w:rsidR="00000000" w:rsidDel="00000000" w:rsidP="00000000" w:rsidRDefault="00000000" w:rsidRPr="00000000" w14:paraId="00000005">
      <w:pPr>
        <w:spacing w:after="0" w:lineRule="auto"/>
        <w:jc w:val="both"/>
        <w:rPr/>
      </w:pPr>
      <w:r w:rsidDel="00000000" w:rsidR="00000000" w:rsidRPr="00000000">
        <w:rPr>
          <w:rtl w:val="0"/>
        </w:rPr>
        <w:t xml:space="preserve">Illustrationen till EPHRAIM, Gren 6, visar arbetet på åkrarna framför mangårdsbyggnaden på Röhl någon gång vid förra sekelskiftet.</w:t>
      </w:r>
    </w:p>
    <w:p w:rsidR="00000000" w:rsidDel="00000000" w:rsidP="00000000" w:rsidRDefault="00000000" w:rsidRPr="00000000" w14:paraId="00000006">
      <w:pPr>
        <w:spacing w:after="0" w:lineRule="auto"/>
        <w:jc w:val="both"/>
        <w:rPr/>
      </w:pPr>
      <w:r w:rsidDel="00000000" w:rsidR="00000000" w:rsidRPr="00000000">
        <w:rPr>
          <w:rtl w:val="0"/>
        </w:rPr>
      </w:r>
    </w:p>
    <w:p w:rsidR="00000000" w:rsidDel="00000000" w:rsidP="00000000" w:rsidRDefault="00000000" w:rsidRPr="00000000" w14:paraId="00000007">
      <w:pPr>
        <w:spacing w:after="0" w:lineRule="auto"/>
        <w:jc w:val="both"/>
        <w:rPr/>
      </w:pPr>
      <w:r w:rsidDel="00000000" w:rsidR="00000000" w:rsidRPr="00000000">
        <w:rPr/>
        <w:drawing>
          <wp:inline distB="0" distT="0" distL="0" distR="0">
            <wp:extent cx="5400040" cy="3912235"/>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00040" cy="391223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Rule="auto"/>
        <w:jc w:val="both"/>
        <w:rPr/>
      </w:pPr>
      <w:r w:rsidDel="00000000" w:rsidR="00000000" w:rsidRPr="00000000">
        <w:rPr>
          <w:rtl w:val="0"/>
        </w:rPr>
      </w:r>
    </w:p>
    <w:p w:rsidR="00000000" w:rsidDel="00000000" w:rsidP="00000000" w:rsidRDefault="00000000" w:rsidRPr="00000000" w14:paraId="00000009">
      <w:pPr>
        <w:spacing w:after="0" w:lineRule="auto"/>
        <w:jc w:val="both"/>
        <w:rPr/>
      </w:pPr>
      <w:r w:rsidDel="00000000" w:rsidR="00000000" w:rsidRPr="00000000">
        <w:rPr>
          <w:rtl w:val="0"/>
        </w:rPr>
        <w:t xml:space="preserve">Odqvistarna på släktträdets sjätte gren härstammar från Ephraim Odqvist, Svens och Gunnurs andre son. Strax efter giftermålet med makan Anna Greta köpte Ephraim traktens stora gård Röhl där samtliga sju barn föddes och växte upp.</w:t>
      </w:r>
    </w:p>
    <w:p w:rsidR="00000000" w:rsidDel="00000000" w:rsidP="00000000" w:rsidRDefault="00000000" w:rsidRPr="00000000" w14:paraId="0000000A">
      <w:pPr>
        <w:spacing w:after="0" w:lineRule="auto"/>
        <w:jc w:val="both"/>
        <w:rPr/>
      </w:pPr>
      <w:r w:rsidDel="00000000" w:rsidR="00000000" w:rsidRPr="00000000">
        <w:rPr>
          <w:rtl w:val="0"/>
        </w:rPr>
      </w:r>
    </w:p>
    <w:p w:rsidR="00000000" w:rsidDel="00000000" w:rsidP="00000000" w:rsidRDefault="00000000" w:rsidRPr="00000000" w14:paraId="0000000B">
      <w:pPr>
        <w:spacing w:after="0" w:lineRule="auto"/>
        <w:jc w:val="both"/>
        <w:rPr/>
      </w:pPr>
      <w:r w:rsidDel="00000000" w:rsidR="00000000" w:rsidRPr="00000000">
        <w:rPr>
          <w:rtl w:val="0"/>
        </w:rPr>
        <w:t xml:space="preserve">Ephraim dog endast 53 år gammal, varefter Anna Greta, 41 år gammal, tillsammans med barnen, 3 till 18 år gamla, drev gården vidare. Sönerna fick möjlighet att vidareutbilda sig efter folkskolan. Sonen Svante tog lantmäteriexamen och blev den förste i släkten Odqvist som tog en högskoleexamen. Det var Svante som tog initiativet till bildandet av släktföreningen.</w:t>
      </w:r>
    </w:p>
    <w:p w:rsidR="00000000" w:rsidDel="00000000" w:rsidP="00000000" w:rsidRDefault="00000000" w:rsidRPr="00000000" w14:paraId="0000000C">
      <w:pPr>
        <w:spacing w:after="0" w:lineRule="auto"/>
        <w:jc w:val="both"/>
        <w:rPr/>
      </w:pPr>
      <w:r w:rsidDel="00000000" w:rsidR="00000000" w:rsidRPr="00000000">
        <w:rPr>
          <w:rtl w:val="0"/>
        </w:rPr>
      </w:r>
    </w:p>
    <w:p w:rsidR="00000000" w:rsidDel="00000000" w:rsidP="00000000" w:rsidRDefault="00000000" w:rsidRPr="00000000" w14:paraId="0000000D">
      <w:pPr>
        <w:spacing w:after="0" w:lineRule="auto"/>
        <w:jc w:val="both"/>
        <w:rPr/>
      </w:pPr>
      <w:r w:rsidDel="00000000" w:rsidR="00000000" w:rsidRPr="00000000">
        <w:rPr>
          <w:rtl w:val="0"/>
        </w:rPr>
        <w:t xml:space="preserve">Ephraim och Anna Greta har hittills fått 485 ättlingar. Gren 6 omfattar totalt 994   individer i släktdatabasen.</w:t>
      </w:r>
    </w:p>
    <w:p w:rsidR="00000000" w:rsidDel="00000000" w:rsidP="00000000" w:rsidRDefault="00000000" w:rsidRPr="00000000" w14:paraId="0000000E">
      <w:pPr>
        <w:spacing w:after="0" w:lineRule="auto"/>
        <w:jc w:val="both"/>
        <w:rPr/>
      </w:pPr>
      <w:r w:rsidDel="00000000" w:rsidR="00000000" w:rsidRPr="00000000">
        <w:rPr>
          <w:rtl w:val="0"/>
        </w:rPr>
      </w:r>
    </w:p>
    <w:p w:rsidR="00000000" w:rsidDel="00000000" w:rsidP="00000000" w:rsidRDefault="00000000" w:rsidRPr="00000000" w14:paraId="0000000F">
      <w:pPr>
        <w:spacing w:after="0" w:lineRule="auto"/>
        <w:jc w:val="both"/>
        <w:rPr>
          <w:i w:val="1"/>
        </w:rPr>
      </w:pPr>
      <w:r w:rsidDel="00000000" w:rsidR="00000000" w:rsidRPr="00000000">
        <w:rPr>
          <w:i w:val="1"/>
          <w:rtl w:val="0"/>
        </w:rPr>
        <w:t xml:space="preserve">Vi i Bokgruppen: Dan, Ingegärd, Malin och Sten</w:t>
      </w:r>
    </w:p>
    <w:p w:rsidR="00000000" w:rsidDel="00000000" w:rsidP="00000000" w:rsidRDefault="00000000" w:rsidRPr="00000000" w14:paraId="00000010">
      <w:pPr>
        <w:spacing w:after="0" w:lineRule="auto"/>
        <w:jc w:val="both"/>
        <w:rPr/>
      </w:pPr>
      <w:r w:rsidDel="00000000" w:rsidR="00000000" w:rsidRPr="00000000">
        <w:rPr>
          <w:rtl w:val="0"/>
        </w:rPr>
      </w:r>
    </w:p>
    <w:p w:rsidR="00000000" w:rsidDel="00000000" w:rsidP="00000000" w:rsidRDefault="00000000" w:rsidRPr="00000000" w14:paraId="00000011">
      <w:pPr>
        <w:spacing w:after="0" w:lineRule="auto"/>
        <w:jc w:val="both"/>
        <w:rPr/>
      </w:pPr>
      <w:r w:rsidDel="00000000" w:rsidR="00000000" w:rsidRPr="00000000">
        <w:rPr>
          <w:rtl w:val="0"/>
        </w:rPr>
        <w:t xml:space="preserve">PS. Har du ännu inte gjort din bokbeställning, gör den gärna idag genom att maila eller ringa/sms:a Sten, </w:t>
      </w:r>
      <w:hyperlink r:id="rId8">
        <w:r w:rsidDel="00000000" w:rsidR="00000000" w:rsidRPr="00000000">
          <w:rPr>
            <w:color w:val="000000"/>
            <w:u w:val="single"/>
            <w:rtl w:val="0"/>
          </w:rPr>
          <w:t xml:space="preserve">sundsered@telia.com</w:t>
        </w:r>
      </w:hyperlink>
      <w:r w:rsidDel="00000000" w:rsidR="00000000" w:rsidRPr="00000000">
        <w:rPr>
          <w:rtl w:val="0"/>
        </w:rPr>
        <w:t xml:space="preserve"> eller 0705-16 51 51. DS.</w:t>
      </w:r>
    </w:p>
    <w:sectPr>
      <w:pgSz w:h="16838" w:w="11906"/>
      <w:pgMar w:bottom="567" w:top="1134"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sv-SE"/>
      </w:rPr>
    </w:rPrDefault>
    <w:pPrDefault>
      <w:pPr>
        <w:spacing w:after="12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12B8A"/>
    <w:pPr>
      <w:spacing w:after="120" w:line="288" w:lineRule="auto"/>
    </w:pPr>
    <w:rPr>
      <w:rFonts w:ascii="Times New Roman" w:hAnsi="Times New Roman"/>
      <w:sz w:val="24"/>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Liststycke">
    <w:name w:val="List Paragraph"/>
    <w:basedOn w:val="Normal"/>
    <w:uiPriority w:val="34"/>
    <w:qFormat w:val="1"/>
    <w:rsid w:val="006B3BC4"/>
    <w:pPr>
      <w:ind w:left="720"/>
      <w:contextualSpacing w:val="1"/>
    </w:pPr>
  </w:style>
  <w:style w:type="character" w:styleId="Hyperlnk">
    <w:name w:val="Hyperlink"/>
    <w:basedOn w:val="Standardstycketeckensnitt"/>
    <w:uiPriority w:val="99"/>
    <w:unhideWhenUsed w:val="1"/>
    <w:rsid w:val="003362AE"/>
    <w:rPr>
      <w:color w:val="0563c1" w:themeColor="hyperlink"/>
      <w:u w:val="single"/>
    </w:rPr>
  </w:style>
  <w:style w:type="character" w:styleId="Olstomnmnande">
    <w:name w:val="Unresolved Mention"/>
    <w:basedOn w:val="Standardstycketeckensnitt"/>
    <w:uiPriority w:val="99"/>
    <w:semiHidden w:val="1"/>
    <w:unhideWhenUsed w:val="1"/>
    <w:rsid w:val="003362A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undsered@telia.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V7cNtrQfqOjz5hM2Tq8VO38dNg==">AMUW2mXH1x6a0NtbeEiEMOUkgMCGOYiaTciYHbl4HDU/u6kieRXy/4MOhcaskba/FZ8g0Lk/NdwRNLDiLcUOHt0YAirllQ+/Ks0E+W6DJhGYGpYKYiObg68=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2020-07-16T11:43:00Z</dcterms:created>
  <dc:creator>Sten</dc:creator>
</cp:coreProperties>
</file>